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C610B8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71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2B4727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37183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9E729F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B66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29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622B23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5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371833" w:rsidRDefault="009E7879" w:rsidP="009E7879">
      <w:pPr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183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71833" w:rsidTr="006F42EA">
        <w:tc>
          <w:tcPr>
            <w:tcW w:w="4644" w:type="dxa"/>
          </w:tcPr>
          <w:p w:rsidR="00371833" w:rsidRDefault="0065752F" w:rsidP="0037183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</w:p>
        </w:tc>
      </w:tr>
    </w:tbl>
    <w:p w:rsidR="009E7879" w:rsidRPr="0065752F" w:rsidRDefault="0065752F" w:rsidP="0065752F">
      <w:pPr>
        <w:spacing w:line="276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2F">
        <w:rPr>
          <w:rStyle w:val="FontStyle56"/>
          <w:spacing w:val="10"/>
          <w:sz w:val="28"/>
          <w:szCs w:val="28"/>
        </w:rPr>
        <w:t>Об</w:t>
      </w:r>
      <w:r w:rsidRPr="0065752F">
        <w:rPr>
          <w:rStyle w:val="FontStyle56"/>
          <w:i/>
          <w:sz w:val="28"/>
          <w:szCs w:val="28"/>
        </w:rPr>
        <w:t xml:space="preserve"> </w:t>
      </w:r>
      <w:r w:rsidRPr="0065752F">
        <w:rPr>
          <w:rStyle w:val="FontStyle56"/>
          <w:spacing w:val="10"/>
          <w:sz w:val="28"/>
          <w:szCs w:val="28"/>
        </w:rPr>
        <w:t>утверждении</w:t>
      </w:r>
      <w:r w:rsidRPr="0065752F">
        <w:rPr>
          <w:rStyle w:val="FontStyle56"/>
          <w:sz w:val="28"/>
          <w:szCs w:val="28"/>
        </w:rPr>
        <w:t xml:space="preserve"> </w:t>
      </w:r>
      <w:r w:rsidRPr="0065752F">
        <w:rPr>
          <w:rStyle w:val="FontStyle56"/>
          <w:spacing w:val="10"/>
          <w:sz w:val="28"/>
          <w:szCs w:val="28"/>
        </w:rPr>
        <w:t>административного</w:t>
      </w:r>
      <w:r w:rsidRPr="0065752F">
        <w:rPr>
          <w:rStyle w:val="FontStyle56"/>
          <w:sz w:val="28"/>
          <w:szCs w:val="28"/>
        </w:rPr>
        <w:t xml:space="preserve"> </w:t>
      </w:r>
      <w:r w:rsidRPr="0065752F">
        <w:rPr>
          <w:rStyle w:val="FontStyle56"/>
          <w:spacing w:val="10"/>
          <w:sz w:val="28"/>
          <w:szCs w:val="28"/>
        </w:rPr>
        <w:t>регламента предоставления</w:t>
      </w:r>
      <w:r w:rsidRPr="0065752F">
        <w:rPr>
          <w:rStyle w:val="FontStyle56"/>
          <w:sz w:val="28"/>
          <w:szCs w:val="28"/>
        </w:rPr>
        <w:t xml:space="preserve"> </w:t>
      </w:r>
      <w:r w:rsidRPr="0065752F">
        <w:rPr>
          <w:rStyle w:val="FontStyle56"/>
          <w:spacing w:val="10"/>
          <w:sz w:val="28"/>
          <w:szCs w:val="28"/>
        </w:rPr>
        <w:t>муниципальной услуги</w:t>
      </w:r>
      <w:r w:rsidRPr="0065752F">
        <w:rPr>
          <w:rStyle w:val="FontStyle56"/>
          <w:sz w:val="28"/>
          <w:szCs w:val="28"/>
        </w:rPr>
        <w:t xml:space="preserve"> </w:t>
      </w:r>
      <w:r w:rsidRPr="0065752F">
        <w:rPr>
          <w:rStyle w:val="FontStyle52"/>
          <w:spacing w:val="10"/>
          <w:sz w:val="28"/>
          <w:szCs w:val="28"/>
        </w:rPr>
        <w:t>«</w:t>
      </w:r>
      <w:r w:rsidRPr="0065752F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65752F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65752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65752F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65752F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65752F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Pr="0065752F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65752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622B23" w:rsidRPr="0065752F" w:rsidRDefault="00622B23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5B3830" w:rsidRDefault="009E7879" w:rsidP="003718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71833">
        <w:rPr>
          <w:rFonts w:ascii="Times New Roman" w:hAnsi="Times New Roman"/>
          <w:sz w:val="28"/>
          <w:szCs w:val="28"/>
        </w:rPr>
        <w:t xml:space="preserve"> </w:t>
      </w:r>
    </w:p>
    <w:p w:rsidR="00266E0F" w:rsidRDefault="009E7879" w:rsidP="00657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2F" w:rsidRPr="0065752F" w:rsidRDefault="0065752F" w:rsidP="006575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Постановлением администрации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сельского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Черновка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муниципального района Сергиевский от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08.04.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2022г.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15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65752F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сельского поселения Сергиевск</w:t>
      </w:r>
      <w:r w:rsidRPr="006575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52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Pr="0065752F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</w:t>
      </w:r>
      <w:r w:rsidRPr="0065752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документации не подлежащими применению </w:t>
      </w:r>
      <w:r w:rsidRPr="0065752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Pr="0065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52F">
        <w:rPr>
          <w:rFonts w:ascii="Times New Roman" w:eastAsia="Calibri" w:hAnsi="Times New Roman" w:cs="Times New Roman"/>
          <w:snapToGrid w:val="0"/>
          <w:sz w:val="28"/>
          <w:szCs w:val="28"/>
        </w:rPr>
        <w:t>п</w:t>
      </w:r>
      <w:r w:rsidRPr="0065752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5752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65752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 w:cs="Times New Roman"/>
          <w:sz w:val="28"/>
          <w:szCs w:val="28"/>
        </w:rPr>
        <w:t>23.11.2022г</w:t>
      </w:r>
      <w:r w:rsidRPr="0065752F">
        <w:rPr>
          <w:rFonts w:ascii="Times New Roman" w:hAnsi="Times New Roman" w:cs="Times New Roman"/>
          <w:sz w:val="28"/>
          <w:szCs w:val="28"/>
        </w:rPr>
        <w:t xml:space="preserve"> №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5752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65752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65752F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65752F">
        <w:rPr>
          <w:rStyle w:val="FontStyle57"/>
          <w:sz w:val="28"/>
          <w:szCs w:val="28"/>
        </w:rPr>
        <w:t xml:space="preserve"> поселения </w:t>
      </w:r>
      <w:r>
        <w:rPr>
          <w:rStyle w:val="FontStyle57"/>
          <w:sz w:val="28"/>
          <w:szCs w:val="28"/>
        </w:rPr>
        <w:t>Черновка</w:t>
      </w:r>
      <w:r w:rsidRPr="0065752F">
        <w:rPr>
          <w:rFonts w:ascii="Times New Roman" w:hAnsi="Times New Roman" w:cs="Times New Roman"/>
          <w:sz w:val="28"/>
          <w:szCs w:val="28"/>
        </w:rPr>
        <w:t xml:space="preserve"> </w:t>
      </w:r>
      <w:r w:rsidRPr="0065752F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5752F">
        <w:rPr>
          <w:rStyle w:val="FontStyle57"/>
          <w:sz w:val="28"/>
          <w:szCs w:val="28"/>
        </w:rPr>
        <w:t>, а</w:t>
      </w:r>
      <w:r w:rsidRPr="0065752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5752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  <w:r w:rsidRPr="0065752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65752F" w:rsidRPr="0065752F" w:rsidRDefault="0065752F" w:rsidP="00657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5752F" w:rsidRPr="0065752F" w:rsidRDefault="0065752F" w:rsidP="006575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752F" w:rsidRPr="0065752F" w:rsidRDefault="0065752F" w:rsidP="0065752F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60" w:lineRule="auto"/>
        <w:ind w:left="0" w:firstLine="709"/>
        <w:jc w:val="both"/>
        <w:outlineLvl w:val="0"/>
        <w:rPr>
          <w:sz w:val="28"/>
          <w:szCs w:val="28"/>
        </w:rPr>
      </w:pPr>
      <w:r w:rsidRPr="0065752F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65752F">
        <w:rPr>
          <w:rStyle w:val="FontStyle57"/>
          <w:sz w:val="28"/>
          <w:szCs w:val="28"/>
        </w:rPr>
        <w:br/>
        <w:t xml:space="preserve">муниципальной услуги </w:t>
      </w:r>
      <w:r w:rsidRPr="0065752F">
        <w:rPr>
          <w:rStyle w:val="FontStyle52"/>
          <w:spacing w:val="10"/>
          <w:sz w:val="28"/>
          <w:szCs w:val="28"/>
        </w:rPr>
        <w:t>«</w:t>
      </w:r>
      <w:r w:rsidRPr="0065752F">
        <w:rPr>
          <w:sz w:val="28"/>
          <w:szCs w:val="28"/>
        </w:rPr>
        <w:t>Подготовка и утверждение документации по планировке территории»</w:t>
      </w:r>
      <w:r w:rsidRPr="0065752F">
        <w:rPr>
          <w:bCs/>
          <w:sz w:val="28"/>
          <w:szCs w:val="28"/>
        </w:rPr>
        <w:t xml:space="preserve"> </w:t>
      </w:r>
      <w:r w:rsidRPr="0065752F">
        <w:rPr>
          <w:rStyle w:val="FontStyle57"/>
          <w:sz w:val="28"/>
          <w:szCs w:val="28"/>
        </w:rPr>
        <w:t xml:space="preserve"> </w:t>
      </w:r>
      <w:r w:rsidRPr="0065752F">
        <w:rPr>
          <w:bCs/>
          <w:sz w:val="28"/>
          <w:szCs w:val="28"/>
        </w:rPr>
        <w:t xml:space="preserve">на территории </w:t>
      </w:r>
      <w:r w:rsidRPr="0065752F">
        <w:rPr>
          <w:bCs/>
          <w:sz w:val="28"/>
          <w:szCs w:val="28"/>
          <w:highlight w:val="green"/>
        </w:rPr>
        <w:softHyphen/>
      </w:r>
      <w:r w:rsidRPr="0065752F">
        <w:rPr>
          <w:bCs/>
          <w:sz w:val="28"/>
          <w:szCs w:val="28"/>
          <w:highlight w:val="green"/>
        </w:rPr>
        <w:softHyphen/>
      </w:r>
      <w:r w:rsidRPr="0065752F"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</w:rPr>
        <w:t>сельского</w:t>
      </w:r>
      <w:r w:rsidRPr="0065752F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Черновка</w:t>
      </w:r>
      <w:r w:rsidRPr="0065752F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65752F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65752F">
        <w:rPr>
          <w:b/>
          <w:sz w:val="28"/>
          <w:szCs w:val="28"/>
        </w:rPr>
        <w:t xml:space="preserve"> </w:t>
      </w:r>
      <w:r w:rsidRPr="0065752F">
        <w:rPr>
          <w:sz w:val="28"/>
          <w:szCs w:val="28"/>
        </w:rPr>
        <w:t xml:space="preserve"> </w:t>
      </w:r>
    </w:p>
    <w:p w:rsidR="0065752F" w:rsidRPr="0065752F" w:rsidRDefault="0065752F" w:rsidP="0065752F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65752F" w:rsidRPr="0065752F" w:rsidRDefault="0065752F" w:rsidP="0065752F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752F" w:rsidRPr="0065752F" w:rsidRDefault="0065752F" w:rsidP="0065752F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5752F" w:rsidRPr="0065752F" w:rsidRDefault="0065752F" w:rsidP="0065752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Pr="0065752F" w:rsidRDefault="0065752F" w:rsidP="0065752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Pr="0065752F" w:rsidRDefault="0065752F" w:rsidP="0065752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Pr="0065752F" w:rsidRDefault="0065752F" w:rsidP="0065752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5752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65752F" w:rsidRPr="0065752F" w:rsidRDefault="0065752F" w:rsidP="0065752F">
      <w:pPr>
        <w:spacing w:line="360" w:lineRule="auto"/>
        <w:rPr>
          <w:rFonts w:ascii="Times New Roman" w:hAnsi="Times New Roman" w:cs="Times New Roman"/>
        </w:rPr>
      </w:pPr>
      <w:r w:rsidRPr="0065752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С.А.Белов</w:t>
      </w:r>
    </w:p>
    <w:p w:rsidR="00266E0F" w:rsidRPr="0065752F" w:rsidRDefault="00266E0F" w:rsidP="00657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6E0F" w:rsidRPr="0065752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0B" w:rsidRDefault="00995D0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5D0B" w:rsidRDefault="00995D0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0B" w:rsidRDefault="00995D0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5D0B" w:rsidRDefault="00995D0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EC5AA4"/>
    <w:multiLevelType w:val="hybridMultilevel"/>
    <w:tmpl w:val="A7B4550E"/>
    <w:lvl w:ilvl="0" w:tplc="06F68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36809"/>
    <w:rsid w:val="0004581B"/>
    <w:rsid w:val="00066A73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100C"/>
    <w:rsid w:val="001F4C71"/>
    <w:rsid w:val="001F5D70"/>
    <w:rsid w:val="00215A80"/>
    <w:rsid w:val="00234974"/>
    <w:rsid w:val="002366A7"/>
    <w:rsid w:val="00260518"/>
    <w:rsid w:val="00260F73"/>
    <w:rsid w:val="00266E0F"/>
    <w:rsid w:val="00273C88"/>
    <w:rsid w:val="002B4727"/>
    <w:rsid w:val="002C3F9C"/>
    <w:rsid w:val="002C474E"/>
    <w:rsid w:val="002D44E2"/>
    <w:rsid w:val="002F0BDD"/>
    <w:rsid w:val="002F2C45"/>
    <w:rsid w:val="002F6447"/>
    <w:rsid w:val="002F7D3F"/>
    <w:rsid w:val="002F7F5A"/>
    <w:rsid w:val="003054CA"/>
    <w:rsid w:val="00332076"/>
    <w:rsid w:val="00337DC9"/>
    <w:rsid w:val="00342F0B"/>
    <w:rsid w:val="003437A1"/>
    <w:rsid w:val="00357AEA"/>
    <w:rsid w:val="00357DD0"/>
    <w:rsid w:val="00371833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164A"/>
    <w:rsid w:val="005D30D9"/>
    <w:rsid w:val="005D4898"/>
    <w:rsid w:val="005E2303"/>
    <w:rsid w:val="005E3BDD"/>
    <w:rsid w:val="005F5A37"/>
    <w:rsid w:val="005F63C8"/>
    <w:rsid w:val="005F71DD"/>
    <w:rsid w:val="0060217C"/>
    <w:rsid w:val="00603761"/>
    <w:rsid w:val="006118D8"/>
    <w:rsid w:val="00617992"/>
    <w:rsid w:val="00622B23"/>
    <w:rsid w:val="00623382"/>
    <w:rsid w:val="006512F6"/>
    <w:rsid w:val="00656929"/>
    <w:rsid w:val="0065752F"/>
    <w:rsid w:val="00665DEB"/>
    <w:rsid w:val="006712C2"/>
    <w:rsid w:val="00685C23"/>
    <w:rsid w:val="00690A38"/>
    <w:rsid w:val="006B2B76"/>
    <w:rsid w:val="006F3BBF"/>
    <w:rsid w:val="007056F3"/>
    <w:rsid w:val="00707013"/>
    <w:rsid w:val="00707B6B"/>
    <w:rsid w:val="007175C4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247E"/>
    <w:rsid w:val="00835A7E"/>
    <w:rsid w:val="00835C05"/>
    <w:rsid w:val="00865707"/>
    <w:rsid w:val="008B10F8"/>
    <w:rsid w:val="008D3495"/>
    <w:rsid w:val="008D675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95D0B"/>
    <w:rsid w:val="009A5511"/>
    <w:rsid w:val="009B1ED2"/>
    <w:rsid w:val="009D6AA2"/>
    <w:rsid w:val="009E729F"/>
    <w:rsid w:val="009E7879"/>
    <w:rsid w:val="009F6610"/>
    <w:rsid w:val="00A02E94"/>
    <w:rsid w:val="00A1568D"/>
    <w:rsid w:val="00A30C73"/>
    <w:rsid w:val="00A31E6D"/>
    <w:rsid w:val="00A34A05"/>
    <w:rsid w:val="00A52D56"/>
    <w:rsid w:val="00A6129B"/>
    <w:rsid w:val="00A85ABA"/>
    <w:rsid w:val="00AA29D5"/>
    <w:rsid w:val="00AD0EEB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6E20"/>
    <w:rsid w:val="00B67DA2"/>
    <w:rsid w:val="00B723B8"/>
    <w:rsid w:val="00B83900"/>
    <w:rsid w:val="00BA049A"/>
    <w:rsid w:val="00BB2406"/>
    <w:rsid w:val="00BB4A28"/>
    <w:rsid w:val="00BC04BD"/>
    <w:rsid w:val="00BC527A"/>
    <w:rsid w:val="00BC70C1"/>
    <w:rsid w:val="00BD1070"/>
    <w:rsid w:val="00BD5E1E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10B8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A44B4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C52F0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D70D6"/>
    <w:rsid w:val="00FE088B"/>
    <w:rsid w:val="00FE39F8"/>
    <w:rsid w:val="00FF029B"/>
    <w:rsid w:val="00FF0E7D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character" w:customStyle="1" w:styleId="FontStyle56">
    <w:name w:val="Font Style56"/>
    <w:basedOn w:val="a0"/>
    <w:uiPriority w:val="99"/>
    <w:rsid w:val="0037183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locked/>
    <w:rsid w:val="003718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7183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57">
    <w:name w:val="Font Style57"/>
    <w:basedOn w:val="a0"/>
    <w:uiPriority w:val="99"/>
    <w:rsid w:val="0037183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371833"/>
    <w:rPr>
      <w:rFonts w:ascii="Corbel" w:hAnsi="Corbel" w:cs="Corbel"/>
      <w:sz w:val="64"/>
      <w:szCs w:val="64"/>
    </w:rPr>
  </w:style>
  <w:style w:type="character" w:customStyle="1" w:styleId="FontStyle52">
    <w:name w:val="Font Style52"/>
    <w:basedOn w:val="a0"/>
    <w:uiPriority w:val="99"/>
    <w:rsid w:val="006575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685-91E0-479A-8D2A-8D7D5630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30</cp:revision>
  <cp:lastPrinted>2023-01-26T11:34:00Z</cp:lastPrinted>
  <dcterms:created xsi:type="dcterms:W3CDTF">2019-07-01T10:08:00Z</dcterms:created>
  <dcterms:modified xsi:type="dcterms:W3CDTF">2023-01-27T07:09:00Z</dcterms:modified>
</cp:coreProperties>
</file>